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DB" w:rsidRDefault="000414DB" w:rsidP="00733012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540361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Новый точечный рисунок" style="width:59.25pt;height:67.5pt;visibility:visible;mso-position-horizontal-relative:char;mso-position-vertical-relative:line">
            <v:imagedata r:id="rId4" o:title="" chromakey="white" grayscale="t" bilevel="t"/>
          </v:shape>
        </w:pict>
      </w:r>
    </w:p>
    <w:p w:rsidR="000414DB" w:rsidRDefault="000414DB" w:rsidP="00BF3BDB">
      <w:pPr>
        <w:pStyle w:val="Heading2"/>
        <w:spacing w:before="0" w:beforeAutospacing="0" w:after="0" w:afterAutospacing="0"/>
        <w:rPr>
          <w:sz w:val="32"/>
          <w:szCs w:val="32"/>
        </w:rPr>
      </w:pPr>
    </w:p>
    <w:p w:rsidR="000414DB" w:rsidRPr="00733012" w:rsidRDefault="000414DB" w:rsidP="00733012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СОВЕТ ДЕПУТАТОВ</w:t>
      </w:r>
    </w:p>
    <w:p w:rsidR="000414DB" w:rsidRPr="00733012" w:rsidRDefault="000414DB" w:rsidP="00733012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ВАРНАВИНСКОГО МУНИЦИПАЛЬНОГО  ОКРУГА</w:t>
      </w:r>
    </w:p>
    <w:p w:rsidR="000414DB" w:rsidRPr="00733012" w:rsidRDefault="000414DB" w:rsidP="00733012">
      <w:pPr>
        <w:pStyle w:val="Heading2"/>
        <w:spacing w:before="0" w:beforeAutospacing="0" w:after="0" w:afterAutospacing="0"/>
        <w:jc w:val="center"/>
        <w:rPr>
          <w:sz w:val="32"/>
          <w:szCs w:val="32"/>
        </w:rPr>
      </w:pPr>
      <w:r w:rsidRPr="00733012">
        <w:rPr>
          <w:sz w:val="32"/>
          <w:szCs w:val="32"/>
        </w:rPr>
        <w:t>НИЖЕГОРОДСКОЙ ОБЛАСТИ</w:t>
      </w:r>
    </w:p>
    <w:p w:rsidR="000414DB" w:rsidRPr="00733012" w:rsidRDefault="000414DB" w:rsidP="00733012">
      <w:pPr>
        <w:jc w:val="center"/>
        <w:rPr>
          <w:b/>
          <w:sz w:val="32"/>
          <w:szCs w:val="32"/>
        </w:rPr>
      </w:pPr>
    </w:p>
    <w:p w:rsidR="000414DB" w:rsidRPr="0043075F" w:rsidRDefault="000414DB" w:rsidP="00733012">
      <w:pPr>
        <w:jc w:val="center"/>
        <w:rPr>
          <w:b/>
          <w:sz w:val="36"/>
          <w:szCs w:val="36"/>
        </w:rPr>
      </w:pPr>
      <w:r w:rsidRPr="0043075F">
        <w:rPr>
          <w:b/>
          <w:sz w:val="36"/>
          <w:szCs w:val="36"/>
        </w:rPr>
        <w:t>РЕШЕНИЕ</w:t>
      </w:r>
    </w:p>
    <w:p w:rsidR="000414DB" w:rsidRDefault="000414DB" w:rsidP="004D783A">
      <w:pPr>
        <w:pStyle w:val="ConsPlusNormal"/>
        <w:tabs>
          <w:tab w:val="left" w:pos="1134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4DB" w:rsidRPr="0043075F" w:rsidRDefault="000414DB" w:rsidP="00733012">
      <w:pPr>
        <w:jc w:val="center"/>
        <w:rPr>
          <w:sz w:val="28"/>
          <w:szCs w:val="28"/>
        </w:rPr>
      </w:pPr>
      <w:r w:rsidRPr="0043075F">
        <w:rPr>
          <w:sz w:val="28"/>
          <w:szCs w:val="28"/>
        </w:rPr>
        <w:t xml:space="preserve">23 января </w:t>
      </w:r>
      <w:smartTag w:uri="urn:schemas-microsoft-com:office:smarttags" w:element="metricconverter">
        <w:smartTagPr>
          <w:attr w:name="ProductID" w:val="2023 г"/>
        </w:smartTagPr>
        <w:r w:rsidRPr="0043075F">
          <w:rPr>
            <w:sz w:val="28"/>
            <w:szCs w:val="28"/>
          </w:rPr>
          <w:t>2023 г</w:t>
        </w:r>
      </w:smartTag>
      <w:r w:rsidRPr="0043075F">
        <w:rPr>
          <w:sz w:val="28"/>
          <w:szCs w:val="28"/>
        </w:rPr>
        <w:t xml:space="preserve">.                             </w:t>
      </w:r>
      <w:r>
        <w:rPr>
          <w:sz w:val="28"/>
          <w:szCs w:val="28"/>
        </w:rPr>
        <w:t xml:space="preserve">   </w:t>
      </w:r>
      <w:r w:rsidRPr="0043075F">
        <w:rPr>
          <w:sz w:val="28"/>
          <w:szCs w:val="28"/>
        </w:rPr>
        <w:t xml:space="preserve">                                                            № 8</w:t>
      </w:r>
    </w:p>
    <w:p w:rsidR="000414DB" w:rsidRDefault="000414DB" w:rsidP="00BF3BDB">
      <w:pPr>
        <w:pStyle w:val="ConsPlusNormal"/>
        <w:tabs>
          <w:tab w:val="left" w:pos="1134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4DB" w:rsidRPr="00733012" w:rsidRDefault="000414DB" w:rsidP="0043075F">
      <w:pPr>
        <w:jc w:val="center"/>
        <w:rPr>
          <w:b/>
          <w:sz w:val="28"/>
          <w:szCs w:val="28"/>
        </w:rPr>
      </w:pPr>
      <w:r w:rsidRPr="00733012">
        <w:rPr>
          <w:b/>
          <w:sz w:val="28"/>
          <w:szCs w:val="28"/>
        </w:rPr>
        <w:t>Об утверждении Положения</w:t>
      </w:r>
    </w:p>
    <w:p w:rsidR="000414DB" w:rsidRDefault="000414DB" w:rsidP="00733012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12">
        <w:rPr>
          <w:rFonts w:ascii="Times New Roman" w:hAnsi="Times New Roman" w:cs="Times New Roman"/>
          <w:b/>
          <w:sz w:val="28"/>
          <w:szCs w:val="28"/>
        </w:rPr>
        <w:t>о Северном территориальном отделе администрации</w:t>
      </w:r>
    </w:p>
    <w:p w:rsidR="000414DB" w:rsidRDefault="000414DB" w:rsidP="00733012">
      <w:pPr>
        <w:pStyle w:val="ConsPlusNormal"/>
        <w:tabs>
          <w:tab w:val="left" w:pos="1134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012">
        <w:rPr>
          <w:rFonts w:ascii="Times New Roman" w:hAnsi="Times New Roman" w:cs="Times New Roman"/>
          <w:b/>
          <w:sz w:val="28"/>
          <w:szCs w:val="28"/>
        </w:rPr>
        <w:t>Варнавинского муниципального округа Нижегородской области</w:t>
      </w:r>
    </w:p>
    <w:p w:rsidR="000414DB" w:rsidRDefault="000414DB" w:rsidP="007330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DB" w:rsidRPr="00733012" w:rsidRDefault="000414DB" w:rsidP="007330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14DB" w:rsidRPr="0043075F" w:rsidRDefault="000414DB" w:rsidP="0043075F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75F">
        <w:rPr>
          <w:rFonts w:ascii="Times New Roman" w:hAnsi="Times New Roman" w:cs="Times New Roman"/>
          <w:sz w:val="28"/>
          <w:szCs w:val="28"/>
        </w:rPr>
        <w:t>В соответствии со статьей 41</w:t>
      </w:r>
      <w:r w:rsidRPr="0043075F">
        <w:rPr>
          <w:sz w:val="28"/>
          <w:szCs w:val="28"/>
        </w:rPr>
        <w:t xml:space="preserve"> </w:t>
      </w:r>
      <w:r w:rsidRPr="0043075F">
        <w:rPr>
          <w:rFonts w:ascii="Times New Roman" w:hAnsi="Times New Roman" w:cs="Times New Roman"/>
          <w:sz w:val="28"/>
          <w:szCs w:val="28"/>
        </w:rPr>
        <w:t xml:space="preserve">Федерального закона от 06.10.2003 </w:t>
      </w:r>
      <w:r w:rsidRPr="0043075F">
        <w:rPr>
          <w:rFonts w:ascii="Times New Roman" w:hAnsi="Times New Roman" w:cs="Times New Roman"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43075F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</w:t>
      </w:r>
      <w:r w:rsidRPr="0043075F">
        <w:rPr>
          <w:rFonts w:ascii="Times New Roman" w:hAnsi="Times New Roman" w:cs="Times New Roman"/>
          <w:color w:val="0A0A0A"/>
          <w:sz w:val="28"/>
          <w:szCs w:val="28"/>
        </w:rPr>
        <w:t xml:space="preserve">решением Совета депутатов </w:t>
      </w:r>
      <w:r w:rsidRPr="0043075F">
        <w:rPr>
          <w:rFonts w:ascii="Times New Roman" w:hAnsi="Times New Roman" w:cs="Times New Roman"/>
          <w:sz w:val="28"/>
          <w:szCs w:val="28"/>
        </w:rPr>
        <w:t>Варнавинского</w:t>
      </w:r>
      <w:r w:rsidRPr="0043075F">
        <w:rPr>
          <w:rFonts w:ascii="Times New Roman" w:hAnsi="Times New Roman" w:cs="Times New Roman"/>
          <w:color w:val="0A0A0A"/>
          <w:spacing w:val="-4"/>
          <w:sz w:val="28"/>
          <w:szCs w:val="28"/>
        </w:rPr>
        <w:t xml:space="preserve"> муниципального округа Нижегородской области от 14.12.2022 № 59</w:t>
      </w:r>
      <w:r w:rsidRPr="0043075F">
        <w:rPr>
          <w:rFonts w:ascii="Times New Roman" w:hAnsi="Times New Roman" w:cs="Times New Roman"/>
          <w:color w:val="0A0A0A"/>
          <w:sz w:val="28"/>
          <w:szCs w:val="28"/>
        </w:rPr>
        <w:t xml:space="preserve"> </w:t>
      </w:r>
      <w:r w:rsidRPr="0043075F">
        <w:rPr>
          <w:rFonts w:ascii="Times New Roman" w:hAnsi="Times New Roman" w:cs="Times New Roman"/>
          <w:sz w:val="28"/>
          <w:szCs w:val="28"/>
        </w:rPr>
        <w:t xml:space="preserve">«Об утверждении структуры администрации Варнавинского муниципального округа Нижегородской области», </w:t>
      </w:r>
    </w:p>
    <w:p w:rsidR="000414DB" w:rsidRPr="0043075F" w:rsidRDefault="000414DB" w:rsidP="00733012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43075F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Pr="0043075F">
        <w:rPr>
          <w:rFonts w:ascii="Times New Roman" w:hAnsi="Times New Roman" w:cs="Times New Roman"/>
          <w:b/>
          <w:spacing w:val="20"/>
          <w:sz w:val="28"/>
          <w:szCs w:val="28"/>
        </w:rPr>
        <w:t>решил:</w:t>
      </w:r>
    </w:p>
    <w:p w:rsidR="000414DB" w:rsidRPr="0043075F" w:rsidRDefault="000414DB" w:rsidP="00733012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4DB" w:rsidRPr="0043075F" w:rsidRDefault="000414DB" w:rsidP="0073301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3075F">
        <w:rPr>
          <w:rFonts w:ascii="Times New Roman" w:hAnsi="Times New Roman"/>
          <w:sz w:val="28"/>
          <w:szCs w:val="28"/>
        </w:rPr>
        <w:t>1. Утвердить прилагаемое Положение о</w:t>
      </w:r>
      <w:r w:rsidRPr="0043075F">
        <w:rPr>
          <w:rFonts w:ascii="Times New Roman" w:hAnsi="Times New Roman"/>
          <w:b/>
          <w:sz w:val="28"/>
          <w:szCs w:val="28"/>
        </w:rPr>
        <w:t xml:space="preserve"> </w:t>
      </w:r>
      <w:r w:rsidRPr="0043075F">
        <w:rPr>
          <w:rFonts w:ascii="Times New Roman" w:hAnsi="Times New Roman"/>
          <w:sz w:val="28"/>
          <w:szCs w:val="28"/>
        </w:rPr>
        <w:t>Северном территориальном отделе администрации Варнавинского муниципального округа Нижегородской области  (далее - Положение).</w:t>
      </w:r>
    </w:p>
    <w:p w:rsidR="000414DB" w:rsidRPr="0043075F" w:rsidRDefault="000414DB" w:rsidP="00733012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3075F">
        <w:rPr>
          <w:rFonts w:ascii="Times New Roman" w:hAnsi="Times New Roman"/>
          <w:sz w:val="28"/>
          <w:szCs w:val="28"/>
        </w:rPr>
        <w:t>2. Настоящее решение разместить на официальном сайте администрации Варнавинского муниципального округа в информационно-телекоммуникационной сети «Интернет».</w:t>
      </w:r>
    </w:p>
    <w:p w:rsidR="000414DB" w:rsidRPr="0043075F" w:rsidRDefault="000414DB" w:rsidP="00733012">
      <w:pPr>
        <w:pStyle w:val="a"/>
        <w:tabs>
          <w:tab w:val="left" w:pos="1134"/>
        </w:tabs>
        <w:rPr>
          <w:szCs w:val="28"/>
        </w:rPr>
      </w:pPr>
      <w:r w:rsidRPr="0043075F">
        <w:rPr>
          <w:szCs w:val="28"/>
        </w:rPr>
        <w:t>3. Решение вступает в силу со дня его принятия.</w:t>
      </w:r>
    </w:p>
    <w:p w:rsidR="000414DB" w:rsidRPr="0043075F" w:rsidRDefault="000414DB" w:rsidP="00733012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75F">
        <w:rPr>
          <w:rFonts w:ascii="Times New Roman" w:hAnsi="Times New Roman" w:cs="Times New Roman"/>
          <w:sz w:val="28"/>
          <w:szCs w:val="28"/>
        </w:rPr>
        <w:t>4. Контроль за выполнением настоящего решения возложить на постоянную комиссию Совета депутатов по вопросам местного самоуправления, соблюдению законности, депутатской этике.</w:t>
      </w:r>
    </w:p>
    <w:p w:rsidR="000414DB" w:rsidRPr="0043075F" w:rsidRDefault="000414DB" w:rsidP="009A432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4DB" w:rsidRDefault="000414DB" w:rsidP="0073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4DB" w:rsidRPr="0043075F" w:rsidRDefault="000414DB" w:rsidP="0073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75F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414DB" w:rsidRPr="0043075F" w:rsidRDefault="000414DB" w:rsidP="0073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75F">
        <w:rPr>
          <w:rFonts w:ascii="Times New Roman" w:hAnsi="Times New Roman" w:cs="Times New Roman"/>
          <w:sz w:val="28"/>
          <w:szCs w:val="28"/>
        </w:rPr>
        <w:t xml:space="preserve">Варнавинского муниципального округа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3075F">
        <w:rPr>
          <w:rFonts w:ascii="Times New Roman" w:hAnsi="Times New Roman" w:cs="Times New Roman"/>
          <w:sz w:val="28"/>
          <w:szCs w:val="28"/>
        </w:rPr>
        <w:t xml:space="preserve">    </w:t>
      </w:r>
      <w:r w:rsidRPr="0043075F">
        <w:rPr>
          <w:rFonts w:ascii="Times New Roman" w:hAnsi="Times New Roman" w:cs="Times New Roman"/>
          <w:sz w:val="28"/>
          <w:szCs w:val="28"/>
        </w:rPr>
        <w:tab/>
      </w:r>
      <w:r w:rsidRPr="0043075F">
        <w:rPr>
          <w:rFonts w:ascii="Times New Roman" w:hAnsi="Times New Roman" w:cs="Times New Roman"/>
          <w:sz w:val="28"/>
          <w:szCs w:val="28"/>
        </w:rPr>
        <w:tab/>
        <w:t>С.А.Смирнов</w:t>
      </w:r>
    </w:p>
    <w:p w:rsidR="000414DB" w:rsidRPr="0043075F" w:rsidRDefault="000414DB" w:rsidP="0073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4DB" w:rsidRPr="0043075F" w:rsidRDefault="000414DB" w:rsidP="0073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75F">
        <w:rPr>
          <w:rFonts w:ascii="Times New Roman" w:hAnsi="Times New Roman" w:cs="Times New Roman"/>
          <w:sz w:val="28"/>
          <w:szCs w:val="28"/>
        </w:rPr>
        <w:t>Глава местного самоуправления</w:t>
      </w:r>
    </w:p>
    <w:p w:rsidR="000414DB" w:rsidRDefault="000414DB" w:rsidP="0073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3075F">
        <w:rPr>
          <w:rFonts w:ascii="Times New Roman" w:hAnsi="Times New Roman" w:cs="Times New Roman"/>
          <w:sz w:val="28"/>
          <w:szCs w:val="28"/>
        </w:rPr>
        <w:t>Варнавинского муниципального округа</w:t>
      </w:r>
      <w:r w:rsidRPr="0043075F">
        <w:rPr>
          <w:rFonts w:ascii="Times New Roman" w:hAnsi="Times New Roman" w:cs="Times New Roman"/>
          <w:sz w:val="28"/>
          <w:szCs w:val="28"/>
        </w:rPr>
        <w:tab/>
      </w:r>
      <w:r w:rsidRPr="0043075F">
        <w:rPr>
          <w:rFonts w:ascii="Times New Roman" w:hAnsi="Times New Roman" w:cs="Times New Roman"/>
          <w:sz w:val="28"/>
          <w:szCs w:val="28"/>
        </w:rPr>
        <w:tab/>
      </w:r>
      <w:r w:rsidRPr="0043075F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43075F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3075F">
        <w:rPr>
          <w:rFonts w:ascii="Times New Roman" w:hAnsi="Times New Roman" w:cs="Times New Roman"/>
          <w:sz w:val="28"/>
          <w:szCs w:val="28"/>
        </w:rPr>
        <w:tab/>
        <w:t>А.Г. Фролов</w:t>
      </w:r>
    </w:p>
    <w:p w:rsidR="000414DB" w:rsidRDefault="000414DB" w:rsidP="0073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4DB" w:rsidRPr="00530AE3" w:rsidRDefault="000414DB" w:rsidP="00367F7A">
      <w:pPr>
        <w:jc w:val="right"/>
      </w:pPr>
      <w:r w:rsidRPr="00530AE3">
        <w:t xml:space="preserve">Утверждено </w:t>
      </w:r>
    </w:p>
    <w:p w:rsidR="000414DB" w:rsidRPr="00530AE3" w:rsidRDefault="000414DB" w:rsidP="00367F7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30AE3"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0414DB" w:rsidRPr="00530AE3" w:rsidRDefault="000414DB" w:rsidP="00367F7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30AE3">
        <w:rPr>
          <w:rFonts w:ascii="Times New Roman" w:hAnsi="Times New Roman"/>
          <w:sz w:val="24"/>
          <w:szCs w:val="24"/>
        </w:rPr>
        <w:t>Варнавинского муниципального округа</w:t>
      </w:r>
    </w:p>
    <w:p w:rsidR="000414DB" w:rsidRPr="00530AE3" w:rsidRDefault="000414DB" w:rsidP="00367F7A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530AE3">
        <w:rPr>
          <w:rFonts w:ascii="Times New Roman" w:hAnsi="Times New Roman"/>
          <w:sz w:val="24"/>
          <w:szCs w:val="24"/>
        </w:rPr>
        <w:t>Нижегородской области</w:t>
      </w:r>
    </w:p>
    <w:p w:rsidR="000414DB" w:rsidRPr="00530AE3" w:rsidRDefault="000414DB" w:rsidP="00367F7A">
      <w:pPr>
        <w:pStyle w:val="ConsPlusNormal"/>
        <w:ind w:firstLine="552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от 23</w:t>
      </w:r>
      <w:r w:rsidRPr="00530AE3">
        <w:rPr>
          <w:rFonts w:ascii="Times New Roman" w:hAnsi="Times New Roman" w:cs="Times New Roman"/>
          <w:sz w:val="24"/>
          <w:szCs w:val="24"/>
        </w:rPr>
        <w:t xml:space="preserve"> января 2023 года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0A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14DB" w:rsidRPr="00530AE3" w:rsidRDefault="000414DB" w:rsidP="00367F7A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ar24"/>
      <w:bookmarkEnd w:id="0"/>
    </w:p>
    <w:p w:rsidR="000414DB" w:rsidRDefault="000414DB" w:rsidP="00367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5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0414DB" w:rsidRDefault="000414DB" w:rsidP="00367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D5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 Северном </w:t>
      </w:r>
      <w:r w:rsidRPr="00805D57">
        <w:rPr>
          <w:rFonts w:ascii="Times New Roman" w:hAnsi="Times New Roman" w:cs="Times New Roman"/>
          <w:b/>
          <w:sz w:val="28"/>
          <w:szCs w:val="28"/>
        </w:rPr>
        <w:t xml:space="preserve">территориальном отделе администрации </w:t>
      </w:r>
    </w:p>
    <w:p w:rsidR="000414DB" w:rsidRPr="00805D57" w:rsidRDefault="000414DB" w:rsidP="00367F7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Варнавинского муниципального округа</w:t>
      </w:r>
      <w:r w:rsidRPr="00805D57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 </w:t>
      </w:r>
    </w:p>
    <w:p w:rsidR="000414DB" w:rsidRPr="0076173D" w:rsidRDefault="000414DB" w:rsidP="00367F7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29"/>
      <w:bookmarkStart w:id="2" w:name="Par33"/>
      <w:bookmarkEnd w:id="1"/>
      <w:bookmarkEnd w:id="2"/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r w:rsidRPr="00367F7A">
        <w:rPr>
          <w:b/>
          <w:sz w:val="28"/>
          <w:szCs w:val="28"/>
        </w:rPr>
        <w:t>1. Общие положения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1.1. Настоящее Положение определяет полномочия по решению вопросов местного значения Северным территориальным отделом администрации Варнавинского муниципального округа Нижегородской области (далее - отдел) на территории населенных пунктов: поселки Северный, Заречный, село Хмелевая и деревня Тимариха (далее - подведомственная территория).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Полное наименование: Северный территориальный отдел администрации Варнавинского муниципального округа Нижегородской области. </w:t>
      </w:r>
      <w:r w:rsidRPr="00367F7A">
        <w:rPr>
          <w:sz w:val="28"/>
          <w:szCs w:val="28"/>
        </w:rPr>
        <w:tab/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Сокращенное наименование: Северный территориальный отдел Варнавинского муниципального округа.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1.2. Место нахождения отдела: 606782, Нижегородская область, Варнавинский муниципальный округ, п.Северный, ул. Кооперативная, д. 4.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1.3. Отдел выполняет управленческие функции на подведомственной территории в соответствии с предоставленными ему полномочиями с правом юридического лица.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1.4. Отдел как юридическое лицо действует на основании общих для организаций данного вида положений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367F7A">
          <w:rPr>
            <w:sz w:val="28"/>
            <w:szCs w:val="28"/>
          </w:rPr>
          <w:t>2003 г</w:t>
        </w:r>
      </w:smartTag>
      <w:r w:rsidRPr="00367F7A">
        <w:rPr>
          <w:sz w:val="28"/>
          <w:szCs w:val="28"/>
        </w:rPr>
        <w:t>. № 131-ФЗ «Об общих принципах организации местного самоуправления в Российской Федерации».</w:t>
      </w:r>
      <w:r w:rsidRPr="00367F7A">
        <w:rPr>
          <w:sz w:val="28"/>
          <w:szCs w:val="28"/>
        </w:rPr>
        <w:tab/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1.5. Отдел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Нижегородской области и иными нормативными правовыми актами Нижегородской области, Уставом Варнавинского муниципального округа Нижегородской области и иными правовыми актами органов местного Варнавинского муниципального округа Нижегородской области, настоящим Положением.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1.6. Отдел непосредственно подчиняется главе местного самоуправления Варнавинского муниципального округа Нижегородской области (далее - глава округа). Руководство отделом осуществляется начальником отдела.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1.7. Отдел осуществляет свою деятельность во взаимодействии с органами государственной власти Нижегородской области, структурными подразделениями администрации Варнавинского муниципального округа и иными органами и организациями.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1.8. Отдел представляет администрацию Варнавинского муниципального округа Нижегородской области (далее - администрация округа) во взаимоотношениях с территориальными федеральными органами государственной власти, органами государственной власти Нижегородской области, органами администрации округа, предприятиями и учреждениями, иными юридическими и физическими лицами по вопросам своих полномочий.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1.9. Предельную штатную численность работников отдела утверждает глава местного самоуправления округа.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1.10. Территориальный отдел осуществляет свою деятельность за счет средств бюджета  Варнавинского муниципального округа, выделяемых на его содержание и на основании бюджетной сметы.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1.11. Отдел является юридическим лицом, имеет бланк и печать с изображением герба Российской Федерации, соответствующие штампы, лицевые счета в Финансовом управлении  администрации муниципального округа для учета бюджетных средств.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Имущество, необходимое для осуществления деятельности, передается отделу в оперативное управление.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1.12. Территориальный отдел вправе в пределах своих полномочий выступать от своего имени в суде истцом и ответчиком, вступать в правоотношения с другими физическими и юридическими лицами в соответствии с действующим законодательством Российской Федерации.</w:t>
      </w:r>
    </w:p>
    <w:p w:rsidR="000414DB" w:rsidRDefault="000414DB" w:rsidP="00367F7A">
      <w:pPr>
        <w:jc w:val="center"/>
        <w:rPr>
          <w:b/>
          <w:sz w:val="28"/>
          <w:szCs w:val="28"/>
        </w:rPr>
      </w:pPr>
      <w:bookmarkStart w:id="3" w:name="Par47"/>
      <w:bookmarkEnd w:id="3"/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r w:rsidRPr="00367F7A">
        <w:rPr>
          <w:b/>
          <w:sz w:val="28"/>
          <w:szCs w:val="28"/>
        </w:rPr>
        <w:t>2. Функции территориального отдела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2.1. Осуществление в пределах своей компетенции мер по реализации, обеспечению и защите прав и свобод человека и гражданина, охране собственности и общественного порядка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2.2. Оказание содействия избирательным комиссиям в соответствии с законодательством Российской Федерации о выборах и референдумах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2.3. Информирование жителей подведомственной территории о деятельности администрации муниципального округа, отдела.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2.4. Информационное и организационное обеспечение реализации муниципальной политики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2.5. Внедрение перспективных технологий, новых форм работы отдела.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2.6. Взаимодействие с органами государственной власти Нижегородской области, территориальными органами федерального органа исполнительной власти, органами администрации муниципального округа, предприятиями и учреждениями по выполнению мероприятий, относящихся к компетенции отдела.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2.7. Другие задачи, отнесенные к компетенции отдела.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В соответствии с возложенными на отдел задачами и в пределах своей компетенции отдел осуществляет следующие функции: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2.8. Обеспечивает проведение единой муниципальной политики на подведомственной территории;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2.9. Разрабатывает и представляет главе муниципального округа предложения по совершенствованию нормативных правовых актов муниципального округа.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2.10. Участвует:</w:t>
      </w:r>
    </w:p>
    <w:p w:rsidR="000414DB" w:rsidRPr="00367F7A" w:rsidRDefault="000414DB" w:rsidP="00367F7A">
      <w:pPr>
        <w:jc w:val="both"/>
        <w:rPr>
          <w:sz w:val="28"/>
          <w:szCs w:val="28"/>
        </w:rPr>
      </w:pPr>
      <w:r w:rsidRPr="00367F7A">
        <w:rPr>
          <w:sz w:val="28"/>
          <w:szCs w:val="28"/>
        </w:rPr>
        <w:t>- в разработке и выполнении федеральных, региональных, муниципальных целевых программ;</w:t>
      </w:r>
      <w:r w:rsidRPr="00367F7A">
        <w:rPr>
          <w:sz w:val="28"/>
          <w:szCs w:val="28"/>
        </w:rPr>
        <w:tab/>
      </w:r>
    </w:p>
    <w:p w:rsidR="000414DB" w:rsidRPr="00367F7A" w:rsidRDefault="000414DB" w:rsidP="00367F7A">
      <w:pPr>
        <w:jc w:val="both"/>
        <w:rPr>
          <w:sz w:val="28"/>
          <w:szCs w:val="28"/>
        </w:rPr>
      </w:pPr>
      <w:r w:rsidRPr="00367F7A">
        <w:rPr>
          <w:sz w:val="28"/>
          <w:szCs w:val="28"/>
        </w:rPr>
        <w:t>-  в формировании проекта бюджета муниципального округа на очередной финансовый год;</w:t>
      </w:r>
    </w:p>
    <w:p w:rsidR="000414DB" w:rsidRPr="00367F7A" w:rsidRDefault="000414DB" w:rsidP="00367F7A">
      <w:pPr>
        <w:jc w:val="both"/>
        <w:rPr>
          <w:sz w:val="28"/>
          <w:szCs w:val="28"/>
        </w:rPr>
      </w:pPr>
      <w:r w:rsidRPr="00367F7A">
        <w:rPr>
          <w:sz w:val="28"/>
          <w:szCs w:val="28"/>
        </w:rPr>
        <w:t>- в согласовании проектов реконструкции и строительства на подведомственной территории;</w:t>
      </w:r>
    </w:p>
    <w:p w:rsidR="000414DB" w:rsidRPr="00367F7A" w:rsidRDefault="000414DB" w:rsidP="00367F7A">
      <w:pPr>
        <w:jc w:val="both"/>
        <w:rPr>
          <w:sz w:val="28"/>
          <w:szCs w:val="28"/>
        </w:rPr>
      </w:pPr>
      <w:r w:rsidRPr="00367F7A">
        <w:rPr>
          <w:sz w:val="28"/>
          <w:szCs w:val="28"/>
        </w:rPr>
        <w:t>- в работе комиссий и иных рабочих органов, в том числе межведомственных и межотраслевых, созданных для решения вопросов, относящихся к компетенции отдела.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2.11. Организует проведение конференций, совещаний, семинаров по вопросам, относящимся к компетенции отдела.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2.12. Рассматривает в установленном Федеральным законом от 2 мая 2006 года № 59- ФЗ «О порядке рассмотрений обращений граждан Российской Федерации» порядке письма, жалобы и обращения юридических лиц и граждан по вопросам, относящимся к компетенции отдела, и принимает в соответствии с действующим законодательством меры по урегулированию спорных вопросов.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2.13. Осуществляет иные функции, реализация которых возложена на отдел нормативными правовыми актами Совета депутатов Варнавинского муниципального округа и администрации  Варнавинского муниципального округа.</w:t>
      </w:r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bookmarkStart w:id="4" w:name="Par51"/>
      <w:bookmarkEnd w:id="4"/>
      <w:r w:rsidRPr="00367F7A">
        <w:rPr>
          <w:b/>
          <w:sz w:val="28"/>
          <w:szCs w:val="28"/>
        </w:rPr>
        <w:t>3. Полномочия территориального отдела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 Территориальный отдел в соответствии с возложенными на него функциями осуществляет на подведомственной территории следующие полномочия: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3.1.1. Реализует мероприятия, направленные на комплексное развитие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  <w:highlight w:val="yellow"/>
        </w:rPr>
      </w:pPr>
      <w:r w:rsidRPr="00367F7A">
        <w:rPr>
          <w:sz w:val="28"/>
          <w:szCs w:val="28"/>
        </w:rPr>
        <w:t>3.1.2. Реализует программы социально-экономического развития.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3.1.3. Осуществляет бюджетные полномочия получателя средств местного бюджета в соответствии с Бюджетным кодексом Российской Федерации.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3.1.4. Организует работу по увеличению налоговых поступлений в бюджет Варнавинского муниципального округа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3.1.5. Организация проведения и участие в собраниях, сходах граждан, общественном обсуждении проектов муниципальных правовых актов, создание органов ТОС.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3.1.6. Обеспечивает первичные меры пожарной безопасности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3.1.7. Принимает участие в реализации задач в области энергосбережения и повышения энергетической эффективности.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3.1.8. Оказывает поддержку гражданам и их объединениям, участвующим в охране общественного порядка, в создании условий для деятельности народных дружин.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3.1.9. Организовывает мероприятия по охране окружающей среды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3.1.10. Содержание мест захоронения в соответствии с решениями органов местного самоуправления муниципального округа.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3.1.11. Участвует в организации деятельности по накоплению (в том числе раздельному накоплению), сбору твердых коммунальных отходов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3.1.12. Организует благоустройство и озеленение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3.1.13. Осуществляет профилактические мероприятия по обеспечению безопасности людей на водных объектах, охране их жизни и здоровья.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3.1.14. Вносит предложения по формированию муниципального заказа на поставку товаров, выполнение работ и оказание услуг для муниципальных нужд.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3.1.15. Согласовывает выдачу разрешения на вырубку (снос) зеленных насаждений и проведение работ, связанных с пересадкой зеленых насаждений на подведомственной территории в порядке, установленном муниципальными правовыми актами округа.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3.1.16. Оказывает содействие в сохранении местных традиций и обычаев.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3.1.17. Организует осуществление мероприятий по содержанию в порядке и благоустройству мемориальных сооружений и объектов, увековечивающих память погибших при защите Отечества, которые находятся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3.1.18. Организовывает обустройство мест массового отдыха населения.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3.1.19. Организует ведение адресного хозяйства на подведомственной территории, освещение улиц и установки указателей с названиями улиц и номерами домов.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3.1.20. Осуществляет прием граждан, рассмотрение обращений граждан, в пределах своей компетенции осуществляет контроль за соблюдением порядка обращений, анализ содержания поступающих обращений, принятие мер по своевременному выявлению и устранению причин нарушений прав, свобод и законных интересов граждан.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3.1.21. Содействие в организации проведения официальных физкультурно-оздоровительных и спортивных мероприятий.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3.1.22. Организация работ по содержанию и расчистке дорог муниципального значения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3.1.23. Участие в создании условий для организации досуга и обеспечения жителей подведомственной территории услугами организаций культуры, развития местного традиционного народного художественного творчества, сохранения, возрождения и развития народных художественных промыслов на подведомственной территории, сохранения, использования и популяризации объектов культурного наследия (памятников истории и культуры), расположенных на подведомственной территории.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3.1.24. Выдача справок и ведение похозяйственных книг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Иные функции: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3.1.25. Участвует в разработке проектов административных регламентов предоставления муниципальных услуг и исполнения муниципальных функций;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3.1.26. Обеспечивает предоставление муниципальных услуг и исполнение муниципальных функций в сферах, относящихся к компетенции территориального отдела, в соответствии с разработанными административными регламентами;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3.1.27. Участвует в подготовке и проведении выборов и референдумов, проводимых на территории Варнавинского муниципального округа;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Осуществляет организационно-техническое обеспечение избирательных кампаний;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3.1.28. Участие в организации электро-, тепло-, газо- и водоснабжения, водоотведения, снабжения населения топливом в границах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3.1.29. Участие в организации проведения на подведомственной территории общественных работ для граждан и временной занятости несовершеннолетних граждан в возрасте от 14 до 18 лет в соответствии с действующим законодательством.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3.1.30. Иные полномочия, определенные нормативными правовыми актами органов местного самоуправления.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3.1.31. Совершение нотариальных действий, предусмотренных законодательством.</w:t>
      </w:r>
    </w:p>
    <w:p w:rsidR="000414DB" w:rsidRPr="00367F7A" w:rsidRDefault="000414DB" w:rsidP="00367F7A">
      <w:pPr>
        <w:ind w:firstLine="708"/>
        <w:jc w:val="center"/>
        <w:rPr>
          <w:b/>
          <w:sz w:val="28"/>
          <w:szCs w:val="28"/>
        </w:rPr>
      </w:pPr>
      <w:bookmarkStart w:id="5" w:name="Par83"/>
      <w:bookmarkEnd w:id="5"/>
      <w:r w:rsidRPr="00367F7A">
        <w:rPr>
          <w:b/>
          <w:sz w:val="28"/>
          <w:szCs w:val="28"/>
        </w:rPr>
        <w:t>4. Права территориального отдела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В целях решения возложенных задач и реализации основных полномочий территориальный отдел имеет право: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4.1. Получать, использовать выделенные средства бюджета Варнавинского муниципального округа в установленном порядке.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4.2. Разрабатывать и осуществлять меры по совершенствованию управления, планирования, финансирования и экономического стимулирования на подведомственной территории.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4.3. Создавать в пределах своих полномочий комиссии и экспертные советы, временные рабочие группы, созывать совещания по вопросам, связанным с выполнением возложенных на территориальный отдел полномочий.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4.4. Запрашивать и получать в пределах своей компетенции у органов и структурных подразделений администрации Варнавинского муниципального округа, предприятий, учреждений и организаций округа информацию, справочные материалы и статистические сведения по вопросам, находящимся в ведении Территориального отдела, при условии соблюдения требований, установленных Федеральным </w:t>
      </w:r>
      <w:hyperlink r:id="rId5" w:tooltip="Федеральный закон от 27.07.2006 N 149-ФЗ (ред. от 21.07.2014) &quot;Об информации, информационных технологиях и о защите информации&quot;{КонсультантПлюс}" w:history="1">
        <w:r w:rsidRPr="00367F7A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367F7A">
        <w:rPr>
          <w:sz w:val="28"/>
          <w:szCs w:val="28"/>
        </w:rPr>
        <w:t xml:space="preserve"> от 27 июля 2006 года № 149-ФЗ «Об информации, информационных технологиях и о защите информации».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4.5. Вносить на рассмотрение главе местного самоуправления Варнавинского муниципального округа предложения по совершенствованию работы территориального отдела.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4.6. Привлекать специалистов администрации Варнавинского муниципального округа для подготовки проектов нормативных правовых актов и других документов по вопросам, находящимся в ведении территориального отдела.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4.7. Направлять ходатайства, заявлять позицию территориального отдела, как в органах местного самоуправления, так и в государственных органах, организациях, учреждениях и на предприятиях любой организационно-правовой формы.</w:t>
      </w:r>
      <w:bookmarkStart w:id="6" w:name="Par94"/>
      <w:bookmarkEnd w:id="6"/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r w:rsidRPr="00367F7A">
        <w:rPr>
          <w:b/>
          <w:sz w:val="28"/>
          <w:szCs w:val="28"/>
        </w:rPr>
        <w:t>5. Обязанности отдела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Территориальный отдел обязан: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5.1. Отчитываться о результатах своей деятельности перед главой местного самоуправления Варнавинского муниципального округа</w:t>
      </w:r>
      <w:r>
        <w:rPr>
          <w:sz w:val="28"/>
          <w:szCs w:val="28"/>
        </w:rPr>
        <w:t xml:space="preserve"> и населением</w:t>
      </w:r>
      <w:r w:rsidRPr="00367F7A">
        <w:rPr>
          <w:sz w:val="28"/>
          <w:szCs w:val="28"/>
        </w:rPr>
        <w:t xml:space="preserve">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5.2. Соблюдать требования законодательства и правовых актов органов местного самоуправления Варнавинского муниципального округа по вопросам деятельности территориального отдела.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5.3. Осуществлять контроль за выполнением условий заключенных территориальным отделом договоров в рамках своих полномочий, в случае необходимости принимать меры к их расторжению.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5.4. Обеспечивать эффективное и рациональное использование бюджетных средств.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5.5. Надлежащим образом выполнять возложенные функции.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5.6. Взаимодействовать с органами государственной власти, органами местного самоуправления, юридическими и физическими лицами.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5.7. Своевременно осуществлять подготовку информации по вопросам, относящимся к компетенции отдела.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5.8. Исполнять решения по протоколам заседаний комиссий и рабочих групп, распоряжениям, постановлениям, законам и иным правовым актам по вопросам, входящим в компетенцию отдела;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5.9. Осуществлять подготовку сведений, информации и отчетов по компетенции отдела в органы исполнительной власти Нижегородской области, Российской Федерации, и по запросам контролирующих и надзорных органов, а также для рассмотрения органами представительной власти.</w:t>
      </w:r>
    </w:p>
    <w:p w:rsidR="000414DB" w:rsidRPr="00367F7A" w:rsidRDefault="000414DB" w:rsidP="00367F7A">
      <w:pPr>
        <w:jc w:val="both"/>
        <w:rPr>
          <w:sz w:val="28"/>
          <w:szCs w:val="28"/>
        </w:rPr>
      </w:pPr>
      <w:bookmarkStart w:id="7" w:name="Par102"/>
      <w:bookmarkEnd w:id="7"/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r w:rsidRPr="00367F7A">
        <w:rPr>
          <w:b/>
          <w:sz w:val="28"/>
          <w:szCs w:val="28"/>
        </w:rPr>
        <w:t>6. Структура и штатное расписание отдела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Структура и штатное расписание утверждаются начальником территориального отдела по согласованию с главой местного самоуправления Варнавинского муниципального округа. </w:t>
      </w:r>
    </w:p>
    <w:p w:rsidR="000414DB" w:rsidRPr="00367F7A" w:rsidRDefault="000414DB" w:rsidP="00367F7A">
      <w:pPr>
        <w:jc w:val="both"/>
        <w:rPr>
          <w:sz w:val="28"/>
          <w:szCs w:val="28"/>
        </w:rPr>
      </w:pPr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bookmarkStart w:id="8" w:name="Par106"/>
      <w:bookmarkEnd w:id="8"/>
      <w:r w:rsidRPr="00367F7A">
        <w:rPr>
          <w:b/>
          <w:sz w:val="28"/>
          <w:szCs w:val="28"/>
        </w:rPr>
        <w:t>7. Руководство деятельностью территориального отдела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7.1. Руководство деятельностью территориального отдела осуществляет начальник, назначаемый на должность и освобождаемый от должности главой местного самоуправления Варнавинского муниципального округа.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7.2. Граждане, работающие в территориальном отделе и исполняющие обязанности по должностям муниципальной службы за денежное вознаграждение, выплачиваемое за счет средств бюджета Варнавинского муниципального округа, являются муниципальными служащими.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7.3. Граждане, исполняющие обязанности по техническому обеспечению деятельности территориального отдела, не замещают должности муниципальной службы, не являются муниципальными служащими.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7.4. На муниципальных служащих распространяется действие трудового законодательства с особенностями, предусмотренными Федеральным </w:t>
      </w:r>
      <w:hyperlink r:id="rId6" w:tooltip="Федеральный закон от 02.03.2007 N 25-ФЗ (ред. от 04.03.2014) &quot;О муниципальной службе в Российской Федерации&quot;{КонсультантПлюс}" w:history="1">
        <w:r w:rsidRPr="00367F7A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367F7A">
        <w:rPr>
          <w:sz w:val="28"/>
          <w:szCs w:val="28"/>
        </w:rPr>
        <w:t xml:space="preserve"> «О муниципальной службе в Российской Федерации» и </w:t>
      </w:r>
      <w:hyperlink r:id="rId7" w:tooltip="Закон Нижегородской области от 03.08.2007 N 99-З (ред. от 30.04.2014) &quot;О муниципальной службе в Нижегородской области&quot; (принят постановлением ЗС НО от 26.07.2007 N 649-IV) (вместе с &quot;Типовым положением о проведении аттестации муниципальных служащих&quot;, &quot;Реестром" w:history="1">
        <w:r w:rsidRPr="00367F7A">
          <w:rPr>
            <w:rStyle w:val="Hyperlink"/>
            <w:color w:val="auto"/>
            <w:sz w:val="28"/>
            <w:szCs w:val="28"/>
            <w:u w:val="none"/>
          </w:rPr>
          <w:t>Законом</w:t>
        </w:r>
      </w:hyperlink>
      <w:r w:rsidRPr="00367F7A">
        <w:rPr>
          <w:sz w:val="28"/>
          <w:szCs w:val="28"/>
        </w:rPr>
        <w:t xml:space="preserve"> Нижегородской области «О муниципальной службе в Нижегородской области».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7.5. Начальник территориального отдела: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1) осуществляет руководство деятельностью территориального отдела на принципах единоначалия;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2) действует без доверенности от имени территориального отдела, представляет интересы территориального отдела во всех учреждениях и организациях;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3) заключает договоры и соглашения от имени территориального отдела в рамках своих полномочий;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4) вносит предложения главе местного самоуправления Варнавинского муниципального округа по вопросам, отнесенным к компетенции территориального отдела;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5) ведет прием граждан, рассматривает в установленном порядке заявления, жалобы, предложения;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6) представляет в установленном порядке разработанные территориальным отделом проекты правовых актов;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7) распоряжается в установленном порядке материальными средствами, финансовыми ресурсами;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8) открывает и закрывает расчетный счет территориального отдела, совершает по нему операции, подписывает финансовые документы;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9) осуществляет управление имуществом, переданным территориальному отделу в пределах своих полномочий, обеспечивает его сохранность;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10) издает в пределах компетенции территориального отдела приказы;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11) принимает на работу и увольняет с работы работников являющихся муниципальными и немуниципальными служащими территориального отдела;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12) представляет на согласование главе местного самоуправления Варнавинского муниципального округа структуру и штатное расписание территориального отдела; 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13) разрабатывает и утверждает должностные инструкции работников территориального отдела;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14) организует работу по подбору и расстановке кадров территориального отдела, обеспечивает контроль за соблюдением трудовой дисциплины;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15) утверждает планы, контрольные задания и показатели работы Территориального отдела;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16) участвует в организации учебы и повышения квалификации работников территориального отдела;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17) обеспечивает в соответствии с установленными правилами формирование, хранение и использование архивных документов, а также передачу документов на постоянное хранение в архив;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18) соблюдает и обеспечивает соблюдение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федеральными законами (далее - требования к служебному поведению);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19) принимает меры по выявлению и устранению причин и условий, способствующих возникновению конфликта интересов на муниципальной службе;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20) реализует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21) организует правовое просвещение муниципальных служащих в сфере антикоррупционного законодательства;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22) организует взаимодействия с правоохранительными органами в установленной сфере деятельности;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 xml:space="preserve">23) принимает сведения об адресах сайтов и (или) страниц сайтов в информационно-телекоммуникационной сети «Интернет», представляемых гражданами, претендующими на замещение должностей муниципальной службы в территориальном отделе, в соответствии со </w:t>
      </w:r>
      <w:hyperlink r:id="rId8" w:history="1">
        <w:r w:rsidRPr="00367F7A">
          <w:rPr>
            <w:rStyle w:val="Hyperlink"/>
            <w:color w:val="auto"/>
            <w:sz w:val="28"/>
            <w:szCs w:val="28"/>
            <w:u w:val="none"/>
          </w:rPr>
          <w:t>статьей 15.1</w:t>
        </w:r>
      </w:hyperlink>
      <w:r w:rsidRPr="00367F7A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7.6. В отсутствие начальника территориального отдела руководство деятельностью осуществляет заместитель начальника территориального отдела либо иной муниципальный служащий, назначаемый начальником территориального отдела по согласованию с главой местного самоуправления Варнавинского муниципального округа.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7.7. Решение о применении мер поощрения к начальнику Территориального отдела принимается главой местного самоуправления или уполномоченным им должностным лицом, к муниципальным служащим и работникам Территориального отдела решение принимается начальником территориального отдела.</w:t>
      </w:r>
    </w:p>
    <w:p w:rsidR="000414DB" w:rsidRPr="00367F7A" w:rsidRDefault="000414DB" w:rsidP="00367F7A">
      <w:pPr>
        <w:jc w:val="both"/>
        <w:rPr>
          <w:sz w:val="28"/>
          <w:szCs w:val="28"/>
        </w:rPr>
      </w:pPr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bookmarkStart w:id="9" w:name="Par134"/>
      <w:bookmarkEnd w:id="9"/>
      <w:r w:rsidRPr="00367F7A">
        <w:rPr>
          <w:b/>
          <w:sz w:val="28"/>
          <w:szCs w:val="28"/>
        </w:rPr>
        <w:t>8. Ответственность территориального отдела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8.1. Начальник территориального отдела несет персональную ответственность за выполнение возложенных на отдел задач и осуществление своих полномочий.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8.2. Начальник территориального отдела несет ответственность в соответствии с действующим законодательством за: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8.2.1. Неисполнение или ненадлежащее исполнение полномочий, предусмотренных трудовым законодательством, законодательством о муниципальной службе, правилами внутреннего трудового распорядка, трудовым договором, настоящим Положением;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8.2.2. Правонарушения, совершенные в процессе осуществления своей деятельности, в пределах, определенных законодательством Российской Федерации;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8.2.3. Причинение материального ущерба территориальному отделу в пределах, определенных трудовым и гражданским законодательством Российской Федерации;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8.2.4. Несоблюдение муниципальными служащими и работниками Территориального отдела трудовой и исполнительской дисциплины;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8.2.5. Ненадлежащую сохранность документов и материальных ценностей Территориального отдела;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8.2.6. Непринятие мер по уведомлению представителя нанимателя (работодателя), органов прокуратуры или других государственных органов обо всех случаях обращения к нему или работникам отдела каких-либо лиц в целях склонения к совершению коррупционных правонарушений.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8.3. В порядке и в случаях, установленных законодательством Российской Федерации и Нижегородской области, начальник территориального отдела несет ответственность за действия, нарушающие права и законные интересы граждан.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8.4. Степень и порядок ответственности начальника территориального отдела, муниципальных служащих и работников территориального отдела устанавливаются действующим законодательством, должностными инструкциями, трудовыми договорами, настоящим Положением, правилами внутреннего трудового распорядка, муниципальными правовыми актами.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8.5. Решение о наложении дисциплинарного взыскания к начальнику территориального отдела принимается главой местного самоуправления или уполномоченным им должностным лицом, а к муниципальным служащим и работникам территориального отдела решение о наложении дисциплинарного взыскания принимается начальником территориального отдела.</w:t>
      </w:r>
      <w:bookmarkStart w:id="10" w:name="Par139"/>
      <w:bookmarkEnd w:id="10"/>
    </w:p>
    <w:p w:rsidR="000414DB" w:rsidRPr="00367F7A" w:rsidRDefault="000414DB" w:rsidP="00367F7A">
      <w:pPr>
        <w:jc w:val="both"/>
        <w:rPr>
          <w:sz w:val="28"/>
          <w:szCs w:val="28"/>
        </w:rPr>
      </w:pPr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r w:rsidRPr="00367F7A">
        <w:rPr>
          <w:b/>
          <w:sz w:val="28"/>
          <w:szCs w:val="28"/>
        </w:rPr>
        <w:t xml:space="preserve">9. Взаимодействие отдела с органами государственной власти, </w:t>
      </w:r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r w:rsidRPr="00367F7A">
        <w:rPr>
          <w:b/>
          <w:sz w:val="28"/>
          <w:szCs w:val="28"/>
        </w:rPr>
        <w:t>органами местного самоуправления и организациями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По вопросам своей компетенции территориальный отдел взаимодействует с органами государственной власти, органами местного самоуправления, иными организациями и учреждениями, гражданами в порядке, установленном законодательством, муниципальными правовыми актами городского округа.</w:t>
      </w:r>
    </w:p>
    <w:p w:rsidR="000414DB" w:rsidRPr="00367F7A" w:rsidRDefault="000414DB" w:rsidP="00367F7A">
      <w:pPr>
        <w:jc w:val="both"/>
        <w:rPr>
          <w:sz w:val="28"/>
          <w:szCs w:val="28"/>
        </w:rPr>
      </w:pPr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r w:rsidRPr="00367F7A">
        <w:rPr>
          <w:b/>
          <w:sz w:val="28"/>
          <w:szCs w:val="28"/>
        </w:rPr>
        <w:t>10. Внесение изменений и дополнений в положение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Изменения и дополнения в настоящее Положение вносятся нормативным правовым актом Советов депутатов Варнавинского муниципального округа.</w:t>
      </w:r>
    </w:p>
    <w:p w:rsidR="000414DB" w:rsidRPr="00367F7A" w:rsidRDefault="000414DB" w:rsidP="00367F7A">
      <w:pPr>
        <w:jc w:val="both"/>
        <w:rPr>
          <w:sz w:val="28"/>
          <w:szCs w:val="28"/>
        </w:rPr>
      </w:pPr>
    </w:p>
    <w:p w:rsidR="000414DB" w:rsidRPr="00367F7A" w:rsidRDefault="000414DB" w:rsidP="00367F7A">
      <w:pPr>
        <w:jc w:val="center"/>
        <w:rPr>
          <w:b/>
          <w:sz w:val="28"/>
          <w:szCs w:val="28"/>
        </w:rPr>
      </w:pPr>
      <w:bookmarkStart w:id="11" w:name="Par144"/>
      <w:bookmarkEnd w:id="11"/>
      <w:r w:rsidRPr="00367F7A">
        <w:rPr>
          <w:b/>
          <w:sz w:val="28"/>
          <w:szCs w:val="28"/>
        </w:rPr>
        <w:t>11. Реорганизация и ликвидация территориального отдела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11.1. Реорганизация и ликвидация территориального отдела осуществляются в порядке, установленном законодательством.</w:t>
      </w:r>
    </w:p>
    <w:p w:rsidR="000414DB" w:rsidRPr="00367F7A" w:rsidRDefault="000414DB" w:rsidP="00367F7A">
      <w:pPr>
        <w:ind w:firstLine="708"/>
        <w:jc w:val="both"/>
        <w:rPr>
          <w:sz w:val="28"/>
          <w:szCs w:val="28"/>
        </w:rPr>
      </w:pPr>
      <w:r w:rsidRPr="00367F7A">
        <w:rPr>
          <w:sz w:val="28"/>
          <w:szCs w:val="28"/>
        </w:rPr>
        <w:t>11.2. В случае ликвидации территориального отдела проводятся организационно-штатные мероприятия в соответствии с действующим законодательством.</w:t>
      </w:r>
    </w:p>
    <w:p w:rsidR="000414DB" w:rsidRPr="00367F7A" w:rsidRDefault="000414DB" w:rsidP="00367F7A">
      <w:pPr>
        <w:jc w:val="both"/>
        <w:rPr>
          <w:sz w:val="28"/>
          <w:szCs w:val="28"/>
        </w:rPr>
      </w:pPr>
    </w:p>
    <w:p w:rsidR="000414DB" w:rsidRPr="00367F7A" w:rsidRDefault="000414DB" w:rsidP="0073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414DB" w:rsidRPr="00367F7A" w:rsidRDefault="000414DB" w:rsidP="0073301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0414DB" w:rsidRPr="00367F7A" w:rsidSect="0073301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0768"/>
    <w:rsid w:val="0001015C"/>
    <w:rsid w:val="00011BF8"/>
    <w:rsid w:val="000273B3"/>
    <w:rsid w:val="00032B5B"/>
    <w:rsid w:val="000414DB"/>
    <w:rsid w:val="00073447"/>
    <w:rsid w:val="000A2575"/>
    <w:rsid w:val="00102F75"/>
    <w:rsid w:val="00105CEB"/>
    <w:rsid w:val="0013014E"/>
    <w:rsid w:val="001716AF"/>
    <w:rsid w:val="001F670C"/>
    <w:rsid w:val="00230768"/>
    <w:rsid w:val="00262C86"/>
    <w:rsid w:val="002D1248"/>
    <w:rsid w:val="00322825"/>
    <w:rsid w:val="0032731F"/>
    <w:rsid w:val="00342176"/>
    <w:rsid w:val="003445F6"/>
    <w:rsid w:val="00367F7A"/>
    <w:rsid w:val="003A4FED"/>
    <w:rsid w:val="003B2EC1"/>
    <w:rsid w:val="0043075F"/>
    <w:rsid w:val="0043326B"/>
    <w:rsid w:val="004C360F"/>
    <w:rsid w:val="004D783A"/>
    <w:rsid w:val="004F060C"/>
    <w:rsid w:val="00513635"/>
    <w:rsid w:val="005172E5"/>
    <w:rsid w:val="00530AE3"/>
    <w:rsid w:val="00540361"/>
    <w:rsid w:val="00586A66"/>
    <w:rsid w:val="005A08C7"/>
    <w:rsid w:val="005E4252"/>
    <w:rsid w:val="005F771E"/>
    <w:rsid w:val="006379A5"/>
    <w:rsid w:val="00664693"/>
    <w:rsid w:val="006B5A13"/>
    <w:rsid w:val="007169E6"/>
    <w:rsid w:val="00733012"/>
    <w:rsid w:val="0073326A"/>
    <w:rsid w:val="0076173D"/>
    <w:rsid w:val="00771257"/>
    <w:rsid w:val="007F3285"/>
    <w:rsid w:val="00800E2D"/>
    <w:rsid w:val="00805D57"/>
    <w:rsid w:val="00821906"/>
    <w:rsid w:val="00844F1B"/>
    <w:rsid w:val="008466BC"/>
    <w:rsid w:val="0085669B"/>
    <w:rsid w:val="00864420"/>
    <w:rsid w:val="008909E6"/>
    <w:rsid w:val="008A285A"/>
    <w:rsid w:val="008C4124"/>
    <w:rsid w:val="008F1F2B"/>
    <w:rsid w:val="00930880"/>
    <w:rsid w:val="00950B72"/>
    <w:rsid w:val="00955DEF"/>
    <w:rsid w:val="00993C02"/>
    <w:rsid w:val="009A432A"/>
    <w:rsid w:val="009A7186"/>
    <w:rsid w:val="009E3B30"/>
    <w:rsid w:val="00A109FD"/>
    <w:rsid w:val="00A22FBC"/>
    <w:rsid w:val="00A3594B"/>
    <w:rsid w:val="00A72512"/>
    <w:rsid w:val="00AE041C"/>
    <w:rsid w:val="00B00DC7"/>
    <w:rsid w:val="00B139CD"/>
    <w:rsid w:val="00B430B4"/>
    <w:rsid w:val="00BD6B68"/>
    <w:rsid w:val="00BF07E0"/>
    <w:rsid w:val="00BF3BDB"/>
    <w:rsid w:val="00BF6087"/>
    <w:rsid w:val="00C039F3"/>
    <w:rsid w:val="00C54F0D"/>
    <w:rsid w:val="00C6010D"/>
    <w:rsid w:val="00C806C0"/>
    <w:rsid w:val="00C95BC7"/>
    <w:rsid w:val="00CB07FA"/>
    <w:rsid w:val="00CD029D"/>
    <w:rsid w:val="00CD5469"/>
    <w:rsid w:val="00D01C04"/>
    <w:rsid w:val="00D33DA9"/>
    <w:rsid w:val="00D87FF5"/>
    <w:rsid w:val="00DD0E75"/>
    <w:rsid w:val="00E140C4"/>
    <w:rsid w:val="00E34721"/>
    <w:rsid w:val="00E54558"/>
    <w:rsid w:val="00E57ADB"/>
    <w:rsid w:val="00E6254C"/>
    <w:rsid w:val="00E81217"/>
    <w:rsid w:val="00EA3543"/>
    <w:rsid w:val="00EC39CA"/>
    <w:rsid w:val="00EF3392"/>
    <w:rsid w:val="00F30268"/>
    <w:rsid w:val="00F75BC0"/>
    <w:rsid w:val="00FB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E0"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23076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23076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347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34721"/>
    <w:rPr>
      <w:rFonts w:ascii="Cambria" w:hAnsi="Cambria" w:cs="Times New Roman"/>
      <w:b/>
      <w:bCs/>
      <w:sz w:val="26"/>
      <w:szCs w:val="26"/>
    </w:rPr>
  </w:style>
  <w:style w:type="paragraph" w:customStyle="1" w:styleId="formattexttopleveltext">
    <w:name w:val="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Normal"/>
    <w:uiPriority w:val="99"/>
    <w:rsid w:val="00230768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30768"/>
    <w:rPr>
      <w:rFonts w:cs="Times New Roman"/>
      <w:color w:val="0000FF"/>
      <w:u w:val="single"/>
    </w:rPr>
  </w:style>
  <w:style w:type="paragraph" w:customStyle="1" w:styleId="unformattexttopleveltext">
    <w:name w:val="unformattext topleveltext"/>
    <w:basedOn w:val="Normal"/>
    <w:uiPriority w:val="99"/>
    <w:rsid w:val="00230768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A3594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Текст акта"/>
    <w:uiPriority w:val="99"/>
    <w:rsid w:val="004D783A"/>
    <w:pPr>
      <w:widowControl w:val="0"/>
      <w:ind w:firstLine="709"/>
      <w:jc w:val="both"/>
    </w:pPr>
    <w:rPr>
      <w:sz w:val="28"/>
      <w:szCs w:val="24"/>
    </w:rPr>
  </w:style>
  <w:style w:type="paragraph" w:customStyle="1" w:styleId="1">
    <w:name w:val="Без интервала1"/>
    <w:uiPriority w:val="99"/>
    <w:rsid w:val="009A432A"/>
    <w:rPr>
      <w:rFonts w:ascii="Calibri" w:hAnsi="Calibri"/>
      <w:lang w:eastAsia="en-US"/>
    </w:rPr>
  </w:style>
  <w:style w:type="paragraph" w:customStyle="1" w:styleId="ConsNormal">
    <w:name w:val="ConsNormal"/>
    <w:uiPriority w:val="99"/>
    <w:rsid w:val="0073301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F3B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0361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013AE596AE798173282E484BF5530C733AE2800711724AFE77F02E2A787D7270421D64C57AB6A2CD2B939BD1CF58A4C21FCF87337ED2Fh7x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FDE2A97F9E4AB8954ADDDA59789C73BB0CAB2B0E59F0ED26CA4444CAA2E7153D12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DE2A97F9E4AB8954AC3D74F14C376BD02FC210E58FEBC7F951F199D3A1BL" TargetMode="External"/><Relationship Id="rId5" Type="http://schemas.openxmlformats.org/officeDocument/2006/relationships/hyperlink" Target="consultantplus://offline/ref=ECFDE2A97F9E4AB8954AC3D74F14C376BD01F02F0E50FEBC7F951F199D3A1B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10</Pages>
  <Words>3670</Words>
  <Characters>20923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</dc:creator>
  <cp:keywords/>
  <dc:description/>
  <cp:lastModifiedBy>МСУ</cp:lastModifiedBy>
  <cp:revision>7</cp:revision>
  <cp:lastPrinted>2023-01-24T06:59:00Z</cp:lastPrinted>
  <dcterms:created xsi:type="dcterms:W3CDTF">2023-01-20T12:28:00Z</dcterms:created>
  <dcterms:modified xsi:type="dcterms:W3CDTF">2023-01-24T11:20:00Z</dcterms:modified>
</cp:coreProperties>
</file>